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FECC6" w14:textId="77777777" w:rsidR="00880A8B" w:rsidRDefault="00000000">
      <w:pPr>
        <w:spacing w:beforeLines="50" w:before="156" w:line="360" w:lineRule="auto"/>
        <w:jc w:val="center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114300" distR="114300" wp14:anchorId="4D342490" wp14:editId="646B8718">
            <wp:extent cx="5274310" cy="1105535"/>
            <wp:effectExtent l="0" t="0" r="2540" b="1841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B1F74" w14:textId="77777777" w:rsidR="00880A8B" w:rsidRDefault="00880A8B">
      <w:pPr>
        <w:outlineLvl w:val="0"/>
      </w:pPr>
    </w:p>
    <w:p w14:paraId="0A026F79" w14:textId="040717A0" w:rsidR="00880A8B" w:rsidRDefault="005B3442">
      <w:pPr>
        <w:outlineLvl w:val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  <w:color w:val="C00000"/>
        </w:rPr>
        <w:t>F</w:t>
      </w:r>
      <w:r w:rsidR="00000000">
        <w:rPr>
          <w:rFonts w:ascii="Times New Roman" w:hAnsi="Times New Roman" w:cs="Times New Roman" w:hint="eastAsia"/>
          <w:color w:val="C00000"/>
        </w:rPr>
        <w:t xml:space="preserve">igure </w:t>
      </w:r>
      <w:r w:rsidR="00801F2A">
        <w:rPr>
          <w:rFonts w:ascii="Times New Roman" w:hAnsi="Times New Roman" w:cs="Times New Roman" w:hint="eastAsia"/>
          <w:color w:val="C00000"/>
        </w:rPr>
        <w:t>S</w:t>
      </w:r>
      <w:r w:rsidR="00000000">
        <w:rPr>
          <w:rFonts w:ascii="Times New Roman" w:hAnsi="Times New Roman" w:cs="Times New Roman" w:hint="eastAsia"/>
          <w:color w:val="C00000"/>
        </w:rPr>
        <w:t>1.</w:t>
      </w:r>
      <w:r w:rsidR="00000000">
        <w:rPr>
          <w:rFonts w:ascii="Times New Roman" w:hAnsi="Times New Roman" w:cs="Times New Roman"/>
          <w:color w:val="C00000"/>
        </w:rPr>
        <w:t xml:space="preserve"> </w:t>
      </w:r>
      <w:r w:rsidR="00000000">
        <w:rPr>
          <w:rFonts w:ascii="Times New Roman" w:hAnsi="Times New Roman" w:cs="Times New Roman" w:hint="eastAsia"/>
        </w:rPr>
        <w:t>T</w:t>
      </w:r>
      <w:r w:rsidR="00000000">
        <w:rPr>
          <w:rFonts w:ascii="Times New Roman" w:hAnsi="Times New Roman" w:cs="Times New Roman"/>
        </w:rPr>
        <w:t xml:space="preserve">he primer location in the goat </w:t>
      </w:r>
      <w:r w:rsidR="00000000">
        <w:rPr>
          <w:rFonts w:ascii="Times New Roman" w:hAnsi="Times New Roman" w:cs="Times New Roman"/>
          <w:i/>
          <w:iCs/>
        </w:rPr>
        <w:t>Lin28a</w:t>
      </w:r>
      <w:r w:rsidR="00000000">
        <w:rPr>
          <w:rFonts w:ascii="Times New Roman" w:hAnsi="Times New Roman" w:cs="Times New Roman"/>
        </w:rPr>
        <w:t xml:space="preserve"> gene</w:t>
      </w:r>
      <w:r w:rsidR="0000000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000000">
        <w:rPr>
          <w:rFonts w:ascii="Times New Roman" w:eastAsia="宋体" w:hAnsi="Times New Roman" w:cs="Times New Roman"/>
          <w:szCs w:val="21"/>
        </w:rPr>
        <w:t>(NC_030809)</w:t>
      </w:r>
      <w:r w:rsidR="00000000">
        <w:rPr>
          <w:rFonts w:ascii="Times New Roman" w:eastAsia="宋体" w:hAnsi="Times New Roman" w:cs="Times New Roman" w:hint="eastAsia"/>
          <w:szCs w:val="21"/>
        </w:rPr>
        <w:t>.</w:t>
      </w:r>
    </w:p>
    <w:p w14:paraId="1A7B2FA1" w14:textId="77777777" w:rsidR="00880A8B" w:rsidRDefault="00880A8B">
      <w:pPr>
        <w:rPr>
          <w:rFonts w:ascii="Times New Roman" w:hAnsi="Times New Roman" w:cs="Times New Roman"/>
        </w:rPr>
      </w:pPr>
    </w:p>
    <w:p w14:paraId="02DEEF96" w14:textId="77777777" w:rsidR="00880A8B" w:rsidRDefault="00880A8B">
      <w:pPr>
        <w:rPr>
          <w:rFonts w:ascii="Times New Roman" w:hAnsi="Times New Roman" w:cs="Times New Roman"/>
        </w:rPr>
      </w:pPr>
    </w:p>
    <w:p w14:paraId="3D99F488" w14:textId="77777777" w:rsidR="00880A8B" w:rsidRDefault="00880A8B"/>
    <w:p w14:paraId="5646D13C" w14:textId="77777777" w:rsidR="00880A8B" w:rsidRDefault="00000000">
      <w:r>
        <w:rPr>
          <w:noProof/>
        </w:rPr>
        <w:drawing>
          <wp:inline distT="0" distB="0" distL="114300" distR="114300" wp14:anchorId="0C2A9B4F" wp14:editId="5994D547">
            <wp:extent cx="5267325" cy="2468245"/>
            <wp:effectExtent l="0" t="0" r="9525" b="825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6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5D4BE" w14:textId="77DBEBAD" w:rsidR="00880A8B" w:rsidRDefault="005B3442">
      <w:r>
        <w:rPr>
          <w:rFonts w:ascii="Times New Roman" w:hAnsi="Times New Roman" w:cs="Times New Roman" w:hint="eastAsia"/>
          <w:color w:val="C00000"/>
          <w:szCs w:val="21"/>
        </w:rPr>
        <w:t>F</w:t>
      </w:r>
      <w:r w:rsidR="00000000">
        <w:rPr>
          <w:rFonts w:ascii="Times New Roman" w:hAnsi="Times New Roman" w:cs="Times New Roman" w:hint="eastAsia"/>
          <w:color w:val="C00000"/>
          <w:szCs w:val="21"/>
        </w:rPr>
        <w:t xml:space="preserve">igure </w:t>
      </w:r>
      <w:r w:rsidR="00801F2A">
        <w:rPr>
          <w:rFonts w:ascii="Times New Roman" w:hAnsi="Times New Roman" w:cs="Times New Roman" w:hint="eastAsia"/>
          <w:color w:val="C00000"/>
          <w:szCs w:val="21"/>
        </w:rPr>
        <w:t>S</w:t>
      </w:r>
      <w:r w:rsidR="00000000">
        <w:rPr>
          <w:rFonts w:ascii="Times New Roman" w:hAnsi="Times New Roman" w:cs="Times New Roman" w:hint="eastAsia"/>
          <w:color w:val="C00000"/>
          <w:szCs w:val="21"/>
        </w:rPr>
        <w:t>2.</w:t>
      </w:r>
      <w:r w:rsidR="00000000">
        <w:rPr>
          <w:rFonts w:ascii="Times New Roman" w:hAnsi="Times New Roman" w:cs="Times New Roman" w:hint="eastAsia"/>
          <w:color w:val="0000FF"/>
          <w:szCs w:val="21"/>
        </w:rPr>
        <w:t xml:space="preserve"> </w:t>
      </w:r>
      <w:r w:rsidR="00000000">
        <w:rPr>
          <w:rFonts w:ascii="Times New Roman" w:hAnsi="Times New Roman" w:cs="Times New Roman" w:hint="eastAsia"/>
          <w:color w:val="000000" w:themeColor="text1"/>
          <w:szCs w:val="21"/>
        </w:rPr>
        <w:t>T</w:t>
      </w:r>
      <w:r w:rsidR="00000000">
        <w:rPr>
          <w:rFonts w:ascii="Times New Roman" w:hAnsi="Times New Roman" w:cs="Times New Roman"/>
          <w:color w:val="000000" w:themeColor="text1"/>
          <w:szCs w:val="21"/>
        </w:rPr>
        <w:t>he expression of</w:t>
      </w:r>
      <w:r w:rsidR="00000000">
        <w:rPr>
          <w:rFonts w:ascii="Times New Roman" w:hAnsi="Times New Roman" w:cs="Times New Roman"/>
          <w:i/>
          <w:iCs/>
          <w:color w:val="000000" w:themeColor="text1"/>
          <w:szCs w:val="21"/>
        </w:rPr>
        <w:t xml:space="preserve"> </w:t>
      </w:r>
      <w:r w:rsidR="00000000">
        <w:rPr>
          <w:rFonts w:ascii="Times New Roman" w:hAnsi="Times New Roman" w:cs="Times New Roman" w:hint="eastAsia"/>
          <w:i/>
          <w:iCs/>
          <w:color w:val="000000" w:themeColor="text1"/>
          <w:szCs w:val="21"/>
        </w:rPr>
        <w:t xml:space="preserve">let-7b </w:t>
      </w:r>
      <w:r w:rsidR="00000000">
        <w:rPr>
          <w:rFonts w:ascii="Times New Roman" w:hAnsi="Times New Roman" w:cs="Times New Roman" w:hint="eastAsia"/>
          <w:color w:val="000000" w:themeColor="text1"/>
          <w:szCs w:val="21"/>
        </w:rPr>
        <w:t xml:space="preserve">and </w:t>
      </w:r>
      <w:r w:rsidR="00000000">
        <w:rPr>
          <w:rFonts w:ascii="Times New Roman" w:hAnsi="Times New Roman" w:cs="Times New Roman" w:hint="eastAsia"/>
          <w:i/>
          <w:iCs/>
          <w:color w:val="000000" w:themeColor="text1"/>
          <w:szCs w:val="21"/>
        </w:rPr>
        <w:t xml:space="preserve">let-7g </w:t>
      </w:r>
      <w:r w:rsidR="00000000">
        <w:rPr>
          <w:rFonts w:ascii="Times New Roman" w:hAnsi="Times New Roman" w:cs="Times New Roman"/>
          <w:color w:val="000000" w:themeColor="text1"/>
          <w:szCs w:val="21"/>
        </w:rPr>
        <w:t xml:space="preserve">in </w:t>
      </w:r>
      <w:r w:rsidR="00000000">
        <w:rPr>
          <w:rFonts w:ascii="Times New Roman" w:hAnsi="Times New Roman" w:cs="Times New Roman" w:hint="eastAsia"/>
          <w:color w:val="000000" w:themeColor="text1"/>
          <w:szCs w:val="21"/>
        </w:rPr>
        <w:t>goat ovary tissue. A,</w:t>
      </w:r>
      <w:r w:rsidR="00000000">
        <w:rPr>
          <w:rFonts w:ascii="Times New Roman" w:hAnsi="Times New Roman" w:cs="Times New Roman" w:hint="eastAsia"/>
          <w:i/>
          <w:iCs/>
          <w:color w:val="000000" w:themeColor="text1"/>
          <w:szCs w:val="21"/>
        </w:rPr>
        <w:t xml:space="preserve"> let-7b</w:t>
      </w:r>
      <w:r w:rsidR="00000000">
        <w:rPr>
          <w:rFonts w:ascii="Times New Roman" w:hAnsi="Times New Roman" w:cs="Times New Roman" w:hint="eastAsia"/>
          <w:color w:val="000000" w:themeColor="text1"/>
          <w:szCs w:val="21"/>
        </w:rPr>
        <w:t xml:space="preserve"> and B, </w:t>
      </w:r>
      <w:r w:rsidR="00000000">
        <w:rPr>
          <w:rFonts w:ascii="Times New Roman" w:hAnsi="Times New Roman" w:cs="Times New Roman" w:hint="eastAsia"/>
          <w:i/>
          <w:iCs/>
          <w:color w:val="000000" w:themeColor="text1"/>
          <w:szCs w:val="21"/>
        </w:rPr>
        <w:t>let-7g</w:t>
      </w:r>
      <w:r w:rsidR="00000000">
        <w:rPr>
          <w:rFonts w:ascii="Times New Roman" w:hAnsi="Times New Roman" w:cs="Times New Roman" w:hint="eastAsia"/>
          <w:color w:val="000000" w:themeColor="text1"/>
          <w:szCs w:val="21"/>
        </w:rPr>
        <w:t>. T</w:t>
      </w:r>
      <w:r w:rsidR="00000000">
        <w:rPr>
          <w:rFonts w:ascii="Times New Roman" w:hAnsi="Times New Roman" w:cs="Times New Roman" w:hint="eastAsia"/>
          <w:szCs w:val="21"/>
        </w:rPr>
        <w:t xml:space="preserve">he different capital and small letter </w:t>
      </w:r>
      <w:proofErr w:type="gramStart"/>
      <w:r w:rsidR="00000000">
        <w:rPr>
          <w:rFonts w:ascii="Times New Roman" w:hAnsi="Times New Roman" w:cs="Times New Roman" w:hint="eastAsia"/>
          <w:szCs w:val="21"/>
        </w:rPr>
        <w:t>means</w:t>
      </w:r>
      <w:proofErr w:type="gramEnd"/>
      <w:r w:rsidR="00000000">
        <w:rPr>
          <w:rFonts w:ascii="Times New Roman" w:hAnsi="Times New Roman" w:cs="Times New Roman" w:hint="eastAsia"/>
          <w:szCs w:val="21"/>
        </w:rPr>
        <w:t xml:space="preserve"> differ significantly (</w:t>
      </w:r>
      <w:r w:rsidR="00000000">
        <w:rPr>
          <w:rFonts w:ascii="Times New Roman" w:hAnsi="Times New Roman" w:cs="Times New Roman" w:hint="eastAsia"/>
          <w:i/>
          <w:iCs/>
          <w:szCs w:val="21"/>
        </w:rPr>
        <w:t xml:space="preserve">P </w:t>
      </w:r>
      <w:r w:rsidR="00000000">
        <w:rPr>
          <w:rFonts w:ascii="Times New Roman" w:hAnsi="Times New Roman" w:cs="Times New Roman" w:hint="eastAsia"/>
          <w:szCs w:val="21"/>
        </w:rPr>
        <w:t xml:space="preserve">&lt; 0.01 and </w:t>
      </w:r>
      <w:r w:rsidR="00000000">
        <w:rPr>
          <w:rFonts w:ascii="Times New Roman" w:hAnsi="Times New Roman" w:cs="Times New Roman" w:hint="eastAsia"/>
          <w:i/>
          <w:iCs/>
          <w:szCs w:val="21"/>
        </w:rPr>
        <w:t xml:space="preserve">P </w:t>
      </w:r>
      <w:r w:rsidR="00000000">
        <w:rPr>
          <w:rFonts w:ascii="Times New Roman" w:hAnsi="Times New Roman" w:cs="Times New Roman" w:hint="eastAsia"/>
          <w:szCs w:val="21"/>
        </w:rPr>
        <w:t xml:space="preserve">&lt; 0.05, respectively) in multiple comparisons. JUV, ovaries from one month-old goats. PE, </w:t>
      </w:r>
      <w:r w:rsidR="00000000">
        <w:rPr>
          <w:rFonts w:ascii="Times New Roman" w:hAnsi="Times New Roman" w:cs="Times New Roman" w:hint="eastAsia"/>
          <w:sz w:val="24"/>
          <w:szCs w:val="24"/>
        </w:rPr>
        <w:t xml:space="preserve">proestrus goat ovaries. </w:t>
      </w:r>
      <w:r w:rsidR="00000000">
        <w:rPr>
          <w:rFonts w:ascii="Times New Roman" w:hAnsi="Times New Roman" w:cs="Times New Roman" w:hint="eastAsia"/>
          <w:szCs w:val="21"/>
        </w:rPr>
        <w:t xml:space="preserve">E, </w:t>
      </w:r>
      <w:r w:rsidR="00000000">
        <w:rPr>
          <w:rFonts w:ascii="Times New Roman" w:hAnsi="Times New Roman" w:cs="Times New Roman"/>
          <w:sz w:val="24"/>
          <w:szCs w:val="24"/>
        </w:rPr>
        <w:t>estrus</w:t>
      </w:r>
      <w:r w:rsidR="00000000">
        <w:rPr>
          <w:rFonts w:ascii="Times New Roman" w:hAnsi="Times New Roman" w:cs="Times New Roman" w:hint="eastAsia"/>
          <w:sz w:val="24"/>
          <w:szCs w:val="24"/>
        </w:rPr>
        <w:t xml:space="preserve"> goat ovaries. </w:t>
      </w:r>
      <w:r w:rsidR="00000000">
        <w:rPr>
          <w:rFonts w:ascii="Times New Roman" w:hAnsi="Times New Roman" w:cs="Times New Roman" w:hint="eastAsia"/>
          <w:szCs w:val="21"/>
        </w:rPr>
        <w:t xml:space="preserve">ME, </w:t>
      </w:r>
      <w:proofErr w:type="spellStart"/>
      <w:r w:rsidR="00000000">
        <w:rPr>
          <w:rFonts w:ascii="Times New Roman" w:hAnsi="Times New Roman" w:cs="Times New Roman"/>
          <w:sz w:val="24"/>
          <w:szCs w:val="24"/>
        </w:rPr>
        <w:t>metaestrus</w:t>
      </w:r>
      <w:proofErr w:type="spellEnd"/>
      <w:r w:rsidR="00000000">
        <w:rPr>
          <w:rFonts w:ascii="Times New Roman" w:hAnsi="Times New Roman" w:cs="Times New Roman" w:hint="eastAsia"/>
          <w:szCs w:val="21"/>
        </w:rPr>
        <w:t xml:space="preserve"> </w:t>
      </w:r>
      <w:r w:rsidR="00000000">
        <w:rPr>
          <w:rFonts w:ascii="Times New Roman" w:hAnsi="Times New Roman" w:cs="Times New Roman" w:hint="eastAsia"/>
          <w:sz w:val="24"/>
          <w:szCs w:val="24"/>
        </w:rPr>
        <w:t xml:space="preserve">goat ovaries. </w:t>
      </w:r>
      <w:r w:rsidR="00000000">
        <w:rPr>
          <w:rFonts w:ascii="Times New Roman" w:hAnsi="Times New Roman" w:cs="Times New Roman" w:hint="eastAsia"/>
          <w:szCs w:val="21"/>
        </w:rPr>
        <w:t xml:space="preserve">And DE, </w:t>
      </w:r>
      <w:r w:rsidR="00000000">
        <w:rPr>
          <w:rFonts w:ascii="Times New Roman" w:hAnsi="Times New Roman" w:cs="Times New Roman"/>
          <w:sz w:val="24"/>
          <w:szCs w:val="24"/>
        </w:rPr>
        <w:t>diestrus</w:t>
      </w:r>
      <w:r w:rsidR="00000000">
        <w:rPr>
          <w:rFonts w:ascii="Times New Roman" w:hAnsi="Times New Roman" w:cs="Times New Roman" w:hint="eastAsia"/>
          <w:szCs w:val="21"/>
        </w:rPr>
        <w:t xml:space="preserve"> </w:t>
      </w:r>
      <w:r w:rsidR="00000000">
        <w:rPr>
          <w:rFonts w:ascii="Times New Roman" w:hAnsi="Times New Roman" w:cs="Times New Roman" w:hint="eastAsia"/>
          <w:sz w:val="24"/>
          <w:szCs w:val="24"/>
        </w:rPr>
        <w:t>goat ovaries.</w:t>
      </w:r>
      <w:r w:rsidR="00000000">
        <w:rPr>
          <w:rFonts w:ascii="Times New Roman" w:hAnsi="Times New Roman" w:cs="Times New Roman" w:hint="eastAsia"/>
          <w:szCs w:val="21"/>
        </w:rPr>
        <w:t xml:space="preserve"> </w:t>
      </w:r>
    </w:p>
    <w:sectPr w:rsidR="00880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8AA5D" w14:textId="77777777" w:rsidR="005B454F" w:rsidRDefault="005B454F" w:rsidP="00801F2A">
      <w:r>
        <w:separator/>
      </w:r>
    </w:p>
  </w:endnote>
  <w:endnote w:type="continuationSeparator" w:id="0">
    <w:p w14:paraId="20444190" w14:textId="77777777" w:rsidR="005B454F" w:rsidRDefault="005B454F" w:rsidP="0080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5FE22" w14:textId="77777777" w:rsidR="005B454F" w:rsidRDefault="005B454F" w:rsidP="00801F2A">
      <w:r>
        <w:separator/>
      </w:r>
    </w:p>
  </w:footnote>
  <w:footnote w:type="continuationSeparator" w:id="0">
    <w:p w14:paraId="73D60E75" w14:textId="77777777" w:rsidR="005B454F" w:rsidRDefault="005B454F" w:rsidP="00801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FiNjRhMDVlNzJmNThhMjg4OWUzYThjNDQ0OWM4ZjEifQ=="/>
  </w:docVars>
  <w:rsids>
    <w:rsidRoot w:val="00172A27"/>
    <w:rsid w:val="000152C3"/>
    <w:rsid w:val="000305C8"/>
    <w:rsid w:val="00044A24"/>
    <w:rsid w:val="00093958"/>
    <w:rsid w:val="000C6160"/>
    <w:rsid w:val="001042CD"/>
    <w:rsid w:val="00172A27"/>
    <w:rsid w:val="00183581"/>
    <w:rsid w:val="001B0B17"/>
    <w:rsid w:val="001C370A"/>
    <w:rsid w:val="0022394B"/>
    <w:rsid w:val="0023559D"/>
    <w:rsid w:val="00265AD6"/>
    <w:rsid w:val="002B0B90"/>
    <w:rsid w:val="002E78B5"/>
    <w:rsid w:val="003000E0"/>
    <w:rsid w:val="003D662B"/>
    <w:rsid w:val="003F7774"/>
    <w:rsid w:val="004306EC"/>
    <w:rsid w:val="00462729"/>
    <w:rsid w:val="004927F2"/>
    <w:rsid w:val="00494351"/>
    <w:rsid w:val="004C2C10"/>
    <w:rsid w:val="004F1D45"/>
    <w:rsid w:val="00513BE1"/>
    <w:rsid w:val="00531483"/>
    <w:rsid w:val="00584CF5"/>
    <w:rsid w:val="005B1B4F"/>
    <w:rsid w:val="005B3442"/>
    <w:rsid w:val="005B454F"/>
    <w:rsid w:val="005F0601"/>
    <w:rsid w:val="006E29A0"/>
    <w:rsid w:val="00727CF1"/>
    <w:rsid w:val="00761B92"/>
    <w:rsid w:val="007D6C16"/>
    <w:rsid w:val="007F5D28"/>
    <w:rsid w:val="00801F2A"/>
    <w:rsid w:val="00815E4F"/>
    <w:rsid w:val="008471F8"/>
    <w:rsid w:val="00855C39"/>
    <w:rsid w:val="00880A8B"/>
    <w:rsid w:val="00892E8B"/>
    <w:rsid w:val="008A6F68"/>
    <w:rsid w:val="00917D1C"/>
    <w:rsid w:val="009A132D"/>
    <w:rsid w:val="009F6A50"/>
    <w:rsid w:val="00A138BB"/>
    <w:rsid w:val="00AA40BF"/>
    <w:rsid w:val="00AA6A8D"/>
    <w:rsid w:val="00B02F88"/>
    <w:rsid w:val="00B05E9E"/>
    <w:rsid w:val="00B40B06"/>
    <w:rsid w:val="00BB0062"/>
    <w:rsid w:val="00BF16C3"/>
    <w:rsid w:val="00BF66F5"/>
    <w:rsid w:val="00C179A9"/>
    <w:rsid w:val="00C42676"/>
    <w:rsid w:val="00C56025"/>
    <w:rsid w:val="00C5612E"/>
    <w:rsid w:val="00C632FD"/>
    <w:rsid w:val="00C822B2"/>
    <w:rsid w:val="00C8241B"/>
    <w:rsid w:val="00C97AC2"/>
    <w:rsid w:val="00CE7F74"/>
    <w:rsid w:val="00D02B47"/>
    <w:rsid w:val="00D20185"/>
    <w:rsid w:val="00D75736"/>
    <w:rsid w:val="00DA06DF"/>
    <w:rsid w:val="00E0096C"/>
    <w:rsid w:val="00E03797"/>
    <w:rsid w:val="00E3354C"/>
    <w:rsid w:val="00E53D41"/>
    <w:rsid w:val="00E60A3C"/>
    <w:rsid w:val="00E66343"/>
    <w:rsid w:val="00E906C5"/>
    <w:rsid w:val="01287287"/>
    <w:rsid w:val="01D4523A"/>
    <w:rsid w:val="02304403"/>
    <w:rsid w:val="03456051"/>
    <w:rsid w:val="06D12A8C"/>
    <w:rsid w:val="08001A8A"/>
    <w:rsid w:val="08183C31"/>
    <w:rsid w:val="09905A49"/>
    <w:rsid w:val="0A745F89"/>
    <w:rsid w:val="0A852D0A"/>
    <w:rsid w:val="0B823152"/>
    <w:rsid w:val="0C46573F"/>
    <w:rsid w:val="0CDA151D"/>
    <w:rsid w:val="0DC60579"/>
    <w:rsid w:val="0E39220B"/>
    <w:rsid w:val="0E7D08D2"/>
    <w:rsid w:val="0EA469A9"/>
    <w:rsid w:val="0FA47B58"/>
    <w:rsid w:val="0FC514BA"/>
    <w:rsid w:val="10215DF5"/>
    <w:rsid w:val="10A9506A"/>
    <w:rsid w:val="121B0B17"/>
    <w:rsid w:val="14436CA5"/>
    <w:rsid w:val="158803A1"/>
    <w:rsid w:val="18014018"/>
    <w:rsid w:val="18705F5A"/>
    <w:rsid w:val="19045585"/>
    <w:rsid w:val="193208CA"/>
    <w:rsid w:val="19726F19"/>
    <w:rsid w:val="1A3039B9"/>
    <w:rsid w:val="1AEC64D0"/>
    <w:rsid w:val="1B9F2EBE"/>
    <w:rsid w:val="1BED4878"/>
    <w:rsid w:val="1C33298F"/>
    <w:rsid w:val="1DD93C5B"/>
    <w:rsid w:val="1EC834C8"/>
    <w:rsid w:val="1F107FB7"/>
    <w:rsid w:val="1F1F2E36"/>
    <w:rsid w:val="20331C2E"/>
    <w:rsid w:val="21154B79"/>
    <w:rsid w:val="221407CD"/>
    <w:rsid w:val="23583D4D"/>
    <w:rsid w:val="23A273D6"/>
    <w:rsid w:val="264B4979"/>
    <w:rsid w:val="27355BE4"/>
    <w:rsid w:val="2758459A"/>
    <w:rsid w:val="277D7F8B"/>
    <w:rsid w:val="27EC0CE3"/>
    <w:rsid w:val="293E4722"/>
    <w:rsid w:val="299D052F"/>
    <w:rsid w:val="2A337FFE"/>
    <w:rsid w:val="2B356C23"/>
    <w:rsid w:val="2C2D401A"/>
    <w:rsid w:val="2C5D4CAB"/>
    <w:rsid w:val="2D136681"/>
    <w:rsid w:val="301402BF"/>
    <w:rsid w:val="311E2696"/>
    <w:rsid w:val="32717916"/>
    <w:rsid w:val="35A35635"/>
    <w:rsid w:val="36521299"/>
    <w:rsid w:val="37AC7ACA"/>
    <w:rsid w:val="3AB46F3A"/>
    <w:rsid w:val="3AEF3300"/>
    <w:rsid w:val="3DD143EF"/>
    <w:rsid w:val="422D6AD9"/>
    <w:rsid w:val="42631BD1"/>
    <w:rsid w:val="42B223EA"/>
    <w:rsid w:val="43B16F20"/>
    <w:rsid w:val="454D6633"/>
    <w:rsid w:val="464A70DF"/>
    <w:rsid w:val="4686391A"/>
    <w:rsid w:val="48675476"/>
    <w:rsid w:val="49357497"/>
    <w:rsid w:val="49D64E3C"/>
    <w:rsid w:val="4B4D2089"/>
    <w:rsid w:val="4C735A27"/>
    <w:rsid w:val="4D862085"/>
    <w:rsid w:val="4DE963E6"/>
    <w:rsid w:val="4E6E70BD"/>
    <w:rsid w:val="4F31765B"/>
    <w:rsid w:val="4F9D6DAE"/>
    <w:rsid w:val="53B22CE8"/>
    <w:rsid w:val="56400BAE"/>
    <w:rsid w:val="57D652A8"/>
    <w:rsid w:val="57EB7240"/>
    <w:rsid w:val="589F4E91"/>
    <w:rsid w:val="59966BE6"/>
    <w:rsid w:val="59FD7B5D"/>
    <w:rsid w:val="5A6E2809"/>
    <w:rsid w:val="5B264E92"/>
    <w:rsid w:val="5B562310"/>
    <w:rsid w:val="5C1B47D1"/>
    <w:rsid w:val="5CED0CC9"/>
    <w:rsid w:val="5E4C3D33"/>
    <w:rsid w:val="5E934044"/>
    <w:rsid w:val="5F1D13BC"/>
    <w:rsid w:val="629F50D7"/>
    <w:rsid w:val="62F31AFE"/>
    <w:rsid w:val="633E43E9"/>
    <w:rsid w:val="65952081"/>
    <w:rsid w:val="65F5795A"/>
    <w:rsid w:val="670D6B76"/>
    <w:rsid w:val="69F61F1F"/>
    <w:rsid w:val="6A730F6B"/>
    <w:rsid w:val="6AE355B6"/>
    <w:rsid w:val="6B855C05"/>
    <w:rsid w:val="6C0E7985"/>
    <w:rsid w:val="6CDA788A"/>
    <w:rsid w:val="6D301BA0"/>
    <w:rsid w:val="6E7431FD"/>
    <w:rsid w:val="71BB412E"/>
    <w:rsid w:val="71EA0570"/>
    <w:rsid w:val="72D26415"/>
    <w:rsid w:val="74081CF8"/>
    <w:rsid w:val="742319E5"/>
    <w:rsid w:val="773B4BD3"/>
    <w:rsid w:val="78986F77"/>
    <w:rsid w:val="79242690"/>
    <w:rsid w:val="794D6A8B"/>
    <w:rsid w:val="7C352D2F"/>
    <w:rsid w:val="7CEE7C31"/>
    <w:rsid w:val="7F135BD1"/>
    <w:rsid w:val="7FCE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E677080"/>
  <w15:docId w15:val="{27CFE48D-6E4F-4DCE-A08F-5AC55050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autoRedefine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Plain Text"/>
    <w:basedOn w:val="a"/>
    <w:autoRedefine/>
    <w:qFormat/>
    <w:rPr>
      <w:rFonts w:ascii="宋体" w:hAnsi="Courier New"/>
      <w:szCs w:val="20"/>
    </w:rPr>
  </w:style>
  <w:style w:type="paragraph" w:styleId="a6">
    <w:name w:val="Balloon Text"/>
    <w:basedOn w:val="a"/>
    <w:link w:val="a7"/>
    <w:autoRedefine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autoRedefine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d">
    <w:name w:val="Table Grid"/>
    <w:basedOn w:val="a1"/>
    <w:autoRedefine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0"/>
    <w:link w:val="aa"/>
    <w:autoRedefine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autoRedefine/>
    <w:uiPriority w:val="99"/>
    <w:qFormat/>
    <w:rPr>
      <w:sz w:val="18"/>
      <w:szCs w:val="18"/>
    </w:rPr>
  </w:style>
  <w:style w:type="paragraph" w:customStyle="1" w:styleId="CharCharCharCharCharCharCharCharChar">
    <w:name w:val="Char Char Char Char Char Char Char Char Char"/>
    <w:basedOn w:val="a"/>
    <w:autoRedefine/>
    <w:qFormat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character" w:customStyle="1" w:styleId="a7">
    <w:name w:val="批注框文本 字符"/>
    <w:basedOn w:val="a0"/>
    <w:link w:val="a6"/>
    <w:autoRedefine/>
    <w:uiPriority w:val="99"/>
    <w:semiHidden/>
    <w:qFormat/>
    <w:rPr>
      <w:sz w:val="18"/>
      <w:szCs w:val="18"/>
    </w:rPr>
  </w:style>
  <w:style w:type="character" w:customStyle="1" w:styleId="a4">
    <w:name w:val="文档结构图 字符"/>
    <w:basedOn w:val="a0"/>
    <w:link w:val="a3"/>
    <w:autoRedefine/>
    <w:uiPriority w:val="99"/>
    <w:semiHidden/>
    <w:qFormat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70</Words>
  <Characters>381</Characters>
  <Application>Microsoft Office Word</Application>
  <DocSecurity>0</DocSecurity>
  <Lines>11</Lines>
  <Paragraphs>2</Paragraphs>
  <ScaleCrop>false</ScaleCrop>
  <Company>Sky123.Org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cglling@126.com</cp:lastModifiedBy>
  <cp:revision>45</cp:revision>
  <dcterms:created xsi:type="dcterms:W3CDTF">2015-05-15T07:24:00Z</dcterms:created>
  <dcterms:modified xsi:type="dcterms:W3CDTF">2025-04-11T02:11:00Z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BCB0BF3288914C6E89426F08041C7B44</vt:lpwstr>
  </property>
  <property fmtid="{D5CDD505-2E9C-101B-9397-08002B2CF9AE}" pid="4" name="KSOTemplateDocerSaveRecord">
    <vt:lpwstr>eyJoZGlkIjoiMjFiNjRhMDVlNzJmNThhMjg4OWUzYThjNDQ0OWM4ZjEiLCJ1c2VySWQiOiIzMTgyNjQ0MjMifQ==</vt:lpwstr>
  </property>
</Properties>
</file>